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2193" w:rsidRPr="00992193" w:rsidRDefault="00992193" w:rsidP="00992193">
      <w:pPr>
        <w:pStyle w:val="a3"/>
        <w:rPr>
          <w:rFonts w:ascii="Times New Roman" w:hAnsi="Times New Roman"/>
          <w:b/>
          <w:sz w:val="18"/>
          <w:szCs w:val="18"/>
          <w:lang w:eastAsia="ru-RU"/>
        </w:rPr>
      </w:pPr>
      <w:r w:rsidRPr="00992193">
        <w:rPr>
          <w:noProof/>
          <w:sz w:val="18"/>
          <w:szCs w:val="1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3126105</wp:posOffset>
            </wp:positionH>
            <wp:positionV relativeFrom="paragraph">
              <wp:posOffset>80010</wp:posOffset>
            </wp:positionV>
            <wp:extent cx="569595" cy="714375"/>
            <wp:effectExtent l="19050" t="0" r="1905" b="0"/>
            <wp:wrapNone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-18000" contrast="54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" cy="714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proofErr w:type="gramStart"/>
      <w:r w:rsidRPr="00992193">
        <w:rPr>
          <w:rFonts w:ascii="Times New Roman" w:hAnsi="Times New Roman"/>
          <w:b/>
          <w:sz w:val="18"/>
          <w:szCs w:val="18"/>
          <w:lang w:eastAsia="ru-RU"/>
        </w:rPr>
        <w:t>МУНИЦИПАЛЬНОЕ</w:t>
      </w:r>
      <w:proofErr w:type="gramEnd"/>
      <w:r w:rsidRPr="00992193">
        <w:rPr>
          <w:rFonts w:ascii="Times New Roman" w:hAnsi="Times New Roman"/>
          <w:b/>
          <w:sz w:val="18"/>
          <w:szCs w:val="18"/>
          <w:lang w:eastAsia="ru-RU"/>
        </w:rPr>
        <w:t xml:space="preserve"> БЮДЖЕТНОЕ ДОШКОЛЬНОЕ ТАТАРСТАН РЕСПУБЛИКАСЫ</w:t>
      </w:r>
    </w:p>
    <w:p w:rsidR="00992193" w:rsidRPr="00992193" w:rsidRDefault="00992193" w:rsidP="00992193">
      <w:pPr>
        <w:pStyle w:val="a3"/>
        <w:rPr>
          <w:rFonts w:ascii="Times New Roman" w:hAnsi="Times New Roman"/>
          <w:b/>
          <w:sz w:val="18"/>
          <w:szCs w:val="18"/>
          <w:lang w:eastAsia="ru-RU"/>
        </w:rPr>
      </w:pPr>
      <w:r w:rsidRPr="00992193">
        <w:rPr>
          <w:rFonts w:ascii="Times New Roman" w:hAnsi="Times New Roman"/>
          <w:b/>
          <w:sz w:val="18"/>
          <w:szCs w:val="18"/>
          <w:lang w:eastAsia="ru-RU"/>
        </w:rPr>
        <w:t xml:space="preserve">ОБРАЗОВАТЕЛЬНОЕ УЧРЕЖДЕНИЕ                                                   КАМА ТАМАГЫ  МУНИЦИПАЛЬ </w:t>
      </w:r>
    </w:p>
    <w:p w:rsidR="00992193" w:rsidRPr="00992193" w:rsidRDefault="00992193" w:rsidP="00992193">
      <w:pPr>
        <w:pStyle w:val="a3"/>
        <w:rPr>
          <w:rFonts w:ascii="Times New Roman" w:hAnsi="Times New Roman"/>
          <w:b/>
          <w:sz w:val="18"/>
          <w:szCs w:val="18"/>
          <w:lang w:eastAsia="ru-RU"/>
        </w:rPr>
      </w:pPr>
      <w:r w:rsidRPr="00992193">
        <w:rPr>
          <w:rFonts w:ascii="Times New Roman" w:hAnsi="Times New Roman"/>
          <w:b/>
          <w:sz w:val="18"/>
          <w:szCs w:val="18"/>
          <w:lang w:eastAsia="ru-RU"/>
        </w:rPr>
        <w:t xml:space="preserve">«ДЕТСКИЙ  САД «КОЯШКАЙ» СЕЛА СТАРОЕ                                 РАЙОНЫ « ИСКЕ КАЗИЛЕ АВЫЛЫ </w:t>
      </w:r>
    </w:p>
    <w:p w:rsidR="00992193" w:rsidRPr="00992193" w:rsidRDefault="00992193" w:rsidP="00992193">
      <w:pPr>
        <w:pStyle w:val="a3"/>
        <w:rPr>
          <w:rFonts w:ascii="Times New Roman" w:hAnsi="Times New Roman"/>
          <w:b/>
          <w:sz w:val="18"/>
          <w:szCs w:val="18"/>
          <w:lang w:eastAsia="ru-RU"/>
        </w:rPr>
      </w:pPr>
      <w:r w:rsidRPr="00992193">
        <w:rPr>
          <w:rFonts w:ascii="Times New Roman" w:hAnsi="Times New Roman"/>
          <w:b/>
          <w:sz w:val="18"/>
          <w:szCs w:val="18"/>
          <w:lang w:eastAsia="ru-RU"/>
        </w:rPr>
        <w:t>КАЗЕЕВО» СТАРОКАЗЕЕВСКОГО СЕЛЬСКОГО                              «КОЯШКАЙ» БАЛАЛАР  БАКЧАСЫ»</w:t>
      </w:r>
    </w:p>
    <w:p w:rsidR="00992193" w:rsidRPr="00992193" w:rsidRDefault="00992193" w:rsidP="00992193">
      <w:pPr>
        <w:pStyle w:val="a3"/>
        <w:rPr>
          <w:rFonts w:ascii="Times New Roman" w:hAnsi="Times New Roman"/>
          <w:b/>
          <w:sz w:val="18"/>
          <w:szCs w:val="18"/>
          <w:lang w:eastAsia="ru-RU"/>
        </w:rPr>
      </w:pPr>
      <w:r w:rsidRPr="00992193">
        <w:rPr>
          <w:rFonts w:ascii="Times New Roman" w:hAnsi="Times New Roman"/>
          <w:b/>
          <w:sz w:val="18"/>
          <w:szCs w:val="18"/>
          <w:lang w:eastAsia="ru-RU"/>
        </w:rPr>
        <w:t>ПОСЕЛЕНИЯ</w:t>
      </w:r>
      <w:r w:rsidRPr="00992193">
        <w:rPr>
          <w:rFonts w:ascii="Times New Roman" w:hAnsi="Times New Roman"/>
          <w:b/>
          <w:sz w:val="18"/>
          <w:szCs w:val="18"/>
          <w:lang w:eastAsia="ru-RU"/>
        </w:rPr>
        <w:tab/>
      </w:r>
      <w:r w:rsidRPr="00992193">
        <w:rPr>
          <w:rFonts w:ascii="Times New Roman" w:hAnsi="Times New Roman"/>
          <w:b/>
          <w:sz w:val="18"/>
          <w:szCs w:val="18"/>
          <w:lang w:eastAsia="ru-RU"/>
        </w:rPr>
        <w:tab/>
      </w:r>
      <w:r w:rsidRPr="00992193">
        <w:rPr>
          <w:rFonts w:ascii="Times New Roman" w:hAnsi="Times New Roman"/>
          <w:b/>
          <w:sz w:val="18"/>
          <w:szCs w:val="18"/>
          <w:lang w:eastAsia="ru-RU"/>
        </w:rPr>
        <w:tab/>
      </w:r>
      <w:r w:rsidRPr="00992193">
        <w:rPr>
          <w:rFonts w:ascii="Times New Roman" w:hAnsi="Times New Roman"/>
          <w:b/>
          <w:sz w:val="18"/>
          <w:szCs w:val="18"/>
          <w:lang w:eastAsia="ru-RU"/>
        </w:rPr>
        <w:tab/>
        <w:t>МӘКТӘПК</w:t>
      </w:r>
      <w:r w:rsidRPr="00992193">
        <w:rPr>
          <w:rFonts w:ascii="Times New Roman" w:hAnsi="Times New Roman"/>
          <w:b/>
          <w:sz w:val="18"/>
          <w:szCs w:val="18"/>
          <w:lang w:val="tt-RU" w:eastAsia="ru-RU"/>
        </w:rPr>
        <w:t>Ә</w:t>
      </w:r>
      <w:r w:rsidRPr="00992193">
        <w:rPr>
          <w:rFonts w:ascii="Times New Roman" w:hAnsi="Times New Roman"/>
          <w:b/>
          <w:sz w:val="18"/>
          <w:szCs w:val="18"/>
          <w:lang w:eastAsia="ru-RU"/>
        </w:rPr>
        <w:t>ЧӘ БЕЛЕММУНИЦИПАЛЬ                                                    КАМСКО-УСТЬИНСКОГО</w:t>
      </w:r>
      <w:r w:rsidRPr="00992193">
        <w:rPr>
          <w:rFonts w:ascii="Times New Roman" w:hAnsi="Times New Roman"/>
          <w:b/>
          <w:sz w:val="18"/>
          <w:szCs w:val="18"/>
          <w:lang w:eastAsia="ru-RU"/>
        </w:rPr>
        <w:tab/>
      </w:r>
      <w:r w:rsidRPr="00992193">
        <w:rPr>
          <w:rFonts w:ascii="Times New Roman" w:hAnsi="Times New Roman"/>
          <w:b/>
          <w:sz w:val="18"/>
          <w:szCs w:val="18"/>
          <w:lang w:val="tt-RU" w:eastAsia="ru-RU"/>
        </w:rPr>
        <w:t xml:space="preserve">                           БЮДЖЕТ  УЧРЕЖДЕНИЕСЕ</w:t>
      </w:r>
      <w:r w:rsidRPr="00992193">
        <w:rPr>
          <w:rFonts w:ascii="Times New Roman" w:hAnsi="Times New Roman"/>
          <w:b/>
          <w:sz w:val="18"/>
          <w:szCs w:val="18"/>
          <w:lang w:eastAsia="ru-RU"/>
        </w:rPr>
        <w:t>МУНИЦИПАЛЬНОГО РАЙОНАРЕСПУБЛИКИ</w:t>
      </w:r>
    </w:p>
    <w:p w:rsidR="00992193" w:rsidRPr="00992193" w:rsidRDefault="00992193" w:rsidP="00992193">
      <w:pPr>
        <w:pStyle w:val="a3"/>
        <w:rPr>
          <w:rFonts w:ascii="Times New Roman" w:hAnsi="Times New Roman"/>
          <w:b/>
          <w:sz w:val="18"/>
          <w:szCs w:val="18"/>
          <w:lang w:eastAsia="ru-RU"/>
        </w:rPr>
      </w:pPr>
      <w:r w:rsidRPr="00992193">
        <w:rPr>
          <w:rFonts w:ascii="Times New Roman" w:hAnsi="Times New Roman"/>
          <w:b/>
          <w:sz w:val="18"/>
          <w:szCs w:val="18"/>
          <w:lang w:eastAsia="ru-RU"/>
        </w:rPr>
        <w:t>ТАТАРСТАН</w:t>
      </w:r>
      <w:r w:rsidRPr="00992193">
        <w:rPr>
          <w:rFonts w:ascii="Times New Roman" w:hAnsi="Times New Roman"/>
          <w:b/>
          <w:sz w:val="18"/>
          <w:szCs w:val="18"/>
          <w:lang w:eastAsia="ru-RU"/>
        </w:rPr>
        <w:tab/>
      </w:r>
      <w:r w:rsidRPr="00992193">
        <w:rPr>
          <w:rFonts w:ascii="Times New Roman" w:hAnsi="Times New Roman"/>
          <w:b/>
          <w:sz w:val="18"/>
          <w:szCs w:val="18"/>
          <w:lang w:eastAsia="ru-RU"/>
        </w:rPr>
        <w:tab/>
      </w:r>
      <w:r w:rsidRPr="00992193">
        <w:rPr>
          <w:rFonts w:ascii="Times New Roman" w:hAnsi="Times New Roman"/>
          <w:b/>
          <w:sz w:val="18"/>
          <w:szCs w:val="18"/>
          <w:lang w:eastAsia="ru-RU"/>
        </w:rPr>
        <w:tab/>
      </w:r>
      <w:r w:rsidRPr="00992193">
        <w:rPr>
          <w:rFonts w:ascii="Times New Roman" w:hAnsi="Times New Roman"/>
          <w:b/>
          <w:sz w:val="18"/>
          <w:szCs w:val="18"/>
          <w:lang w:eastAsia="ru-RU"/>
        </w:rPr>
        <w:tab/>
      </w:r>
      <w:r w:rsidRPr="00992193">
        <w:rPr>
          <w:rFonts w:ascii="Times New Roman" w:hAnsi="Times New Roman"/>
          <w:b/>
          <w:sz w:val="18"/>
          <w:szCs w:val="18"/>
          <w:lang w:eastAsia="ru-RU"/>
        </w:rPr>
        <w:tab/>
      </w:r>
    </w:p>
    <w:p w:rsidR="00992193" w:rsidRDefault="00992193" w:rsidP="00992193">
      <w:pPr>
        <w:pStyle w:val="a3"/>
        <w:tabs>
          <w:tab w:val="left" w:pos="5700"/>
        </w:tabs>
        <w:rPr>
          <w:rFonts w:ascii="Times New Roman" w:hAnsi="Times New Roman"/>
          <w:b/>
          <w:sz w:val="20"/>
          <w:szCs w:val="20"/>
          <w:lang w:val="tt-RU" w:eastAsia="ru-RU"/>
        </w:rPr>
      </w:pPr>
      <w:r>
        <w:rPr>
          <w:rFonts w:ascii="Times New Roman" w:hAnsi="Times New Roman"/>
          <w:b/>
          <w:sz w:val="20"/>
          <w:szCs w:val="20"/>
          <w:lang w:val="tt-RU" w:eastAsia="ru-RU"/>
        </w:rPr>
        <w:t xml:space="preserve"> _____________________________________________</w:t>
      </w:r>
      <w:r>
        <w:rPr>
          <w:rFonts w:ascii="Times New Roman" w:hAnsi="Times New Roman"/>
          <w:b/>
          <w:sz w:val="20"/>
          <w:szCs w:val="20"/>
          <w:lang w:val="tt-RU" w:eastAsia="ru-RU"/>
        </w:rPr>
        <w:tab/>
        <w:t>_________________________________</w:t>
      </w:r>
      <w:r>
        <w:rPr>
          <w:rFonts w:ascii="Times New Roman" w:hAnsi="Times New Roman"/>
          <w:sz w:val="20"/>
          <w:szCs w:val="20"/>
          <w:lang w:eastAsia="ru-RU"/>
        </w:rPr>
        <w:t>422834, Республика Татарстан,</w:t>
      </w:r>
      <w:r>
        <w:rPr>
          <w:rFonts w:ascii="Times New Roman" w:hAnsi="Times New Roman"/>
          <w:sz w:val="20"/>
          <w:szCs w:val="20"/>
          <w:lang w:eastAsia="ru-RU"/>
        </w:rPr>
        <w:tab/>
      </w:r>
      <w:r>
        <w:rPr>
          <w:rFonts w:ascii="Times New Roman" w:hAnsi="Times New Roman"/>
          <w:sz w:val="20"/>
          <w:szCs w:val="20"/>
        </w:rPr>
        <w:t>422834, Татарстан Республикасы,</w:t>
      </w:r>
    </w:p>
    <w:p w:rsidR="00992193" w:rsidRDefault="00992193" w:rsidP="00992193">
      <w:pPr>
        <w:pStyle w:val="a3"/>
        <w:tabs>
          <w:tab w:val="left" w:pos="5700"/>
        </w:tabs>
        <w:rPr>
          <w:rFonts w:ascii="Times New Roman" w:hAnsi="Times New Roman"/>
          <w:sz w:val="20"/>
          <w:szCs w:val="20"/>
          <w:lang w:eastAsia="ru-RU"/>
        </w:rPr>
      </w:pPr>
      <w:r>
        <w:rPr>
          <w:rFonts w:ascii="Times New Roman" w:hAnsi="Times New Roman"/>
          <w:sz w:val="20"/>
          <w:szCs w:val="20"/>
          <w:lang w:eastAsia="ru-RU"/>
        </w:rPr>
        <w:t xml:space="preserve"> Камско – Устьинский район, село Старое Казеево                     Кама Тамагы районы, </w:t>
      </w:r>
      <w:proofErr w:type="gramStart"/>
      <w:r>
        <w:rPr>
          <w:rFonts w:ascii="Times New Roman" w:hAnsi="Times New Roman"/>
          <w:sz w:val="20"/>
          <w:szCs w:val="20"/>
          <w:lang w:eastAsia="ru-RU"/>
        </w:rPr>
        <w:t>Иске</w:t>
      </w:r>
      <w:proofErr w:type="gramEnd"/>
      <w:r>
        <w:rPr>
          <w:rFonts w:ascii="Times New Roman" w:hAnsi="Times New Roman"/>
          <w:sz w:val="20"/>
          <w:szCs w:val="20"/>
          <w:lang w:eastAsia="ru-RU"/>
        </w:rPr>
        <w:t xml:space="preserve"> Казиле авылы</w:t>
      </w:r>
    </w:p>
    <w:p w:rsidR="00992193" w:rsidRDefault="00992193" w:rsidP="00992193">
      <w:pPr>
        <w:pStyle w:val="a3"/>
        <w:tabs>
          <w:tab w:val="left" w:pos="5700"/>
        </w:tabs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lang w:eastAsia="ru-RU"/>
        </w:rPr>
        <w:t xml:space="preserve">ул. Ленина, дом 15                                                     </w:t>
      </w:r>
      <w:r>
        <w:rPr>
          <w:rFonts w:ascii="Times New Roman" w:hAnsi="Times New Roman"/>
          <w:sz w:val="20"/>
          <w:szCs w:val="20"/>
        </w:rPr>
        <w:t xml:space="preserve">                                   Ленин урамы, 15 йорт</w:t>
      </w:r>
    </w:p>
    <w:p w:rsidR="00992193" w:rsidRDefault="00992193" w:rsidP="00992193">
      <w:pPr>
        <w:pStyle w:val="a3"/>
        <w:tabs>
          <w:tab w:val="left" w:pos="5700"/>
        </w:tabs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телефон: 8(843)77 3 04-89</w:t>
      </w:r>
    </w:p>
    <w:p w:rsidR="00992193" w:rsidRDefault="00992193" w:rsidP="00992193">
      <w:pPr>
        <w:pStyle w:val="a3"/>
        <w:tabs>
          <w:tab w:val="left" w:pos="708"/>
          <w:tab w:val="left" w:pos="7005"/>
        </w:tabs>
        <w:rPr>
          <w:rFonts w:ascii="Times New Roman" w:hAnsi="Times New Roman"/>
          <w:sz w:val="20"/>
          <w:szCs w:val="20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9288"/>
      </w:tblGrid>
      <w:tr w:rsidR="00992193" w:rsidTr="00992193">
        <w:tc>
          <w:tcPr>
            <w:tcW w:w="10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7F7F"/>
          </w:tcPr>
          <w:p w:rsidR="00992193" w:rsidRDefault="00992193">
            <w:pPr>
              <w:pStyle w:val="a3"/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992193" w:rsidRDefault="00992193" w:rsidP="00992193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ПРИКАЗ    </w:t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  <w:t>БОЕРЫК</w:t>
      </w:r>
    </w:p>
    <w:p w:rsidR="00992193" w:rsidRDefault="00992193" w:rsidP="00992193">
      <w:pPr>
        <w:tabs>
          <w:tab w:val="left" w:pos="6663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№ 7                                                                                          от 19.05.2021 г.</w:t>
      </w:r>
    </w:p>
    <w:p w:rsidR="00992193" w:rsidRDefault="00992193" w:rsidP="00992193">
      <w:pPr>
        <w:tabs>
          <w:tab w:val="left" w:pos="1935"/>
        </w:tabs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992193" w:rsidRDefault="00992193" w:rsidP="00992193">
      <w:pPr>
        <w:tabs>
          <w:tab w:val="left" w:pos="3420"/>
          <w:tab w:val="left" w:pos="579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комплектовании групп в ДОУ</w:t>
      </w:r>
    </w:p>
    <w:p w:rsidR="00992193" w:rsidRDefault="00992193" w:rsidP="00992193">
      <w:pPr>
        <w:tabs>
          <w:tab w:val="left" w:pos="3420"/>
          <w:tab w:val="left" w:pos="579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основании административного регламента по предоставлению муниципальной услуги «Постановка на учет и зачисление детей в муниципальное образовательное учреждение, реализующее основную общеобразовательную программу дошкольного образовани</w:t>
      </w:r>
      <w:proofErr w:type="gramStart"/>
      <w:r>
        <w:rPr>
          <w:rFonts w:ascii="Times New Roman" w:hAnsi="Times New Roman" w:cs="Times New Roman"/>
          <w:sz w:val="28"/>
          <w:szCs w:val="28"/>
        </w:rPr>
        <w:t>я(</w:t>
      </w:r>
      <w:proofErr w:type="gramEnd"/>
      <w:r>
        <w:rPr>
          <w:rFonts w:ascii="Times New Roman" w:hAnsi="Times New Roman" w:cs="Times New Roman"/>
          <w:sz w:val="28"/>
          <w:szCs w:val="28"/>
        </w:rPr>
        <w:t>детские сады)», в целях организации комплектования групп в МБДОУ «Детский сад «Кояшкай» села Старое Казеево» Староказеевского сельского поселения Камско-Устьинского муниципального района Республики Татарстан на 2021-2022 учебный год</w:t>
      </w:r>
    </w:p>
    <w:p w:rsidR="00992193" w:rsidRDefault="00992193" w:rsidP="00992193">
      <w:pPr>
        <w:tabs>
          <w:tab w:val="left" w:pos="3420"/>
          <w:tab w:val="left" w:pos="579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Приказываю:</w:t>
      </w:r>
    </w:p>
    <w:p w:rsidR="00992193" w:rsidRDefault="00992193" w:rsidP="00992193">
      <w:pPr>
        <w:pStyle w:val="a4"/>
        <w:numPr>
          <w:ilvl w:val="0"/>
          <w:numId w:val="1"/>
        </w:numPr>
        <w:tabs>
          <w:tab w:val="left" w:pos="3420"/>
          <w:tab w:val="left" w:pos="5790"/>
        </w:tabs>
        <w:rPr>
          <w:sz w:val="24"/>
          <w:szCs w:val="24"/>
        </w:rPr>
      </w:pPr>
      <w:r>
        <w:rPr>
          <w:sz w:val="28"/>
          <w:szCs w:val="28"/>
        </w:rPr>
        <w:t>Утвердить количество групп и свободных дошкольных мест по возрастам следующим образом:</w:t>
      </w:r>
    </w:p>
    <w:p w:rsidR="00992193" w:rsidRDefault="00992193" w:rsidP="00992193">
      <w:pPr>
        <w:pStyle w:val="a4"/>
        <w:tabs>
          <w:tab w:val="left" w:pos="3420"/>
          <w:tab w:val="left" w:pos="5790"/>
        </w:tabs>
        <w:rPr>
          <w:sz w:val="24"/>
          <w:szCs w:val="24"/>
        </w:rPr>
      </w:pPr>
    </w:p>
    <w:tbl>
      <w:tblPr>
        <w:tblStyle w:val="a5"/>
        <w:tblW w:w="0" w:type="auto"/>
        <w:tblInd w:w="720" w:type="dxa"/>
        <w:tblLook w:val="04A0"/>
      </w:tblPr>
      <w:tblGrid>
        <w:gridCol w:w="780"/>
        <w:gridCol w:w="2370"/>
        <w:gridCol w:w="1597"/>
        <w:gridCol w:w="1593"/>
        <w:gridCol w:w="1888"/>
      </w:tblGrid>
      <w:tr w:rsidR="00992193" w:rsidTr="00992193">
        <w:tc>
          <w:tcPr>
            <w:tcW w:w="7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2193" w:rsidRDefault="00992193">
            <w:pPr>
              <w:pStyle w:val="a4"/>
              <w:tabs>
                <w:tab w:val="left" w:pos="3420"/>
                <w:tab w:val="left" w:pos="5790"/>
              </w:tabs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№ </w:t>
            </w:r>
            <w:proofErr w:type="gramStart"/>
            <w:r>
              <w:rPr>
                <w:sz w:val="24"/>
                <w:szCs w:val="24"/>
              </w:rPr>
              <w:t>п</w:t>
            </w:r>
            <w:proofErr w:type="gramEnd"/>
            <w:r>
              <w:rPr>
                <w:sz w:val="24"/>
                <w:szCs w:val="24"/>
              </w:rPr>
              <w:t>/п</w:t>
            </w:r>
          </w:p>
        </w:tc>
        <w:tc>
          <w:tcPr>
            <w:tcW w:w="23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2193" w:rsidRDefault="00992193">
            <w:pPr>
              <w:pStyle w:val="a4"/>
              <w:tabs>
                <w:tab w:val="left" w:pos="3420"/>
                <w:tab w:val="left" w:pos="5790"/>
              </w:tabs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группы</w:t>
            </w:r>
          </w:p>
        </w:tc>
        <w:tc>
          <w:tcPr>
            <w:tcW w:w="1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2193" w:rsidRDefault="00992193">
            <w:pPr>
              <w:pStyle w:val="a4"/>
              <w:tabs>
                <w:tab w:val="left" w:pos="3420"/>
                <w:tab w:val="left" w:pos="5790"/>
              </w:tabs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Возраст детей для приема, полных лет на 01.09.2021г.</w:t>
            </w:r>
          </w:p>
        </w:tc>
        <w:tc>
          <w:tcPr>
            <w:tcW w:w="15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2193" w:rsidRDefault="00992193">
            <w:pPr>
              <w:pStyle w:val="a4"/>
              <w:tabs>
                <w:tab w:val="left" w:pos="3420"/>
                <w:tab w:val="left" w:pos="5790"/>
              </w:tabs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ме</w:t>
            </w:r>
            <w:proofErr w:type="gramStart"/>
            <w:r>
              <w:rPr>
                <w:sz w:val="24"/>
                <w:szCs w:val="24"/>
              </w:rPr>
              <w:t>ст в гр</w:t>
            </w:r>
            <w:proofErr w:type="gramEnd"/>
            <w:r>
              <w:rPr>
                <w:sz w:val="24"/>
                <w:szCs w:val="24"/>
              </w:rPr>
              <w:t>уппе всего</w:t>
            </w:r>
          </w:p>
        </w:tc>
        <w:tc>
          <w:tcPr>
            <w:tcW w:w="1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2193" w:rsidRDefault="00992193">
            <w:pPr>
              <w:pStyle w:val="a4"/>
              <w:tabs>
                <w:tab w:val="left" w:pos="3420"/>
                <w:tab w:val="left" w:pos="5790"/>
              </w:tabs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свободных мест для комплектования</w:t>
            </w:r>
          </w:p>
        </w:tc>
      </w:tr>
      <w:tr w:rsidR="00992193" w:rsidTr="00992193">
        <w:tc>
          <w:tcPr>
            <w:tcW w:w="7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2193" w:rsidRDefault="00992193">
            <w:pPr>
              <w:pStyle w:val="a4"/>
              <w:tabs>
                <w:tab w:val="left" w:pos="3420"/>
                <w:tab w:val="left" w:pos="5790"/>
              </w:tabs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3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2193" w:rsidRDefault="00992193">
            <w:pPr>
              <w:pStyle w:val="a4"/>
              <w:tabs>
                <w:tab w:val="left" w:pos="3420"/>
                <w:tab w:val="left" w:pos="5790"/>
              </w:tabs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Разновозрастная</w:t>
            </w:r>
          </w:p>
        </w:tc>
        <w:tc>
          <w:tcPr>
            <w:tcW w:w="1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2193" w:rsidRDefault="00992193">
            <w:pPr>
              <w:pStyle w:val="a4"/>
              <w:tabs>
                <w:tab w:val="left" w:pos="3420"/>
                <w:tab w:val="left" w:pos="5790"/>
              </w:tabs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 1 года до 7 лет</w:t>
            </w:r>
          </w:p>
        </w:tc>
        <w:tc>
          <w:tcPr>
            <w:tcW w:w="15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2193" w:rsidRDefault="00992193">
            <w:pPr>
              <w:pStyle w:val="a4"/>
              <w:tabs>
                <w:tab w:val="left" w:pos="3420"/>
                <w:tab w:val="left" w:pos="5790"/>
              </w:tabs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92193" w:rsidRDefault="00992193">
            <w:pPr>
              <w:pStyle w:val="a4"/>
              <w:tabs>
                <w:tab w:val="left" w:pos="3420"/>
                <w:tab w:val="left" w:pos="5790"/>
              </w:tabs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</w:tr>
    </w:tbl>
    <w:p w:rsidR="00992193" w:rsidRDefault="00992193" w:rsidP="00992193">
      <w:pPr>
        <w:pStyle w:val="a4"/>
        <w:tabs>
          <w:tab w:val="left" w:pos="3420"/>
          <w:tab w:val="left" w:pos="5790"/>
        </w:tabs>
        <w:rPr>
          <w:sz w:val="24"/>
          <w:szCs w:val="24"/>
        </w:rPr>
      </w:pPr>
    </w:p>
    <w:p w:rsidR="00992193" w:rsidRDefault="00992193" w:rsidP="00992193">
      <w:pPr>
        <w:pStyle w:val="a4"/>
        <w:numPr>
          <w:ilvl w:val="0"/>
          <w:numId w:val="1"/>
        </w:numPr>
        <w:tabs>
          <w:tab w:val="left" w:pos="3420"/>
          <w:tab w:val="left" w:pos="5790"/>
        </w:tabs>
        <w:rPr>
          <w:sz w:val="24"/>
          <w:szCs w:val="24"/>
        </w:rPr>
      </w:pPr>
      <w:r>
        <w:rPr>
          <w:sz w:val="28"/>
          <w:szCs w:val="28"/>
        </w:rPr>
        <w:t>Произвести комплектование групп на 2021-2022 учебный год до 01.09.2021 года.</w:t>
      </w:r>
    </w:p>
    <w:p w:rsidR="00992193" w:rsidRDefault="00992193" w:rsidP="00992193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86A19" w:rsidRDefault="00DA61CD" w:rsidP="00992193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lastRenderedPageBreak/>
        <w:drawing>
          <wp:inline distT="0" distB="0" distL="0" distR="0">
            <wp:extent cx="5760720" cy="7682806"/>
            <wp:effectExtent l="19050" t="0" r="0" b="0"/>
            <wp:docPr id="1" name="Рисунок 1" descr="C:\Users\Саухадия\Desktop\IMG_20210520_034329_HD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ухадия\Desktop\IMG_20210520_034329_HDR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6828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2193" w:rsidRDefault="00992193" w:rsidP="00992193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92193" w:rsidRDefault="00992193" w:rsidP="00992193">
      <w:pPr>
        <w:tabs>
          <w:tab w:val="left" w:pos="6663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992193" w:rsidRDefault="00992193" w:rsidP="00992193">
      <w:pPr>
        <w:tabs>
          <w:tab w:val="left" w:pos="6663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992193" w:rsidRDefault="00992193" w:rsidP="00992193">
      <w:pPr>
        <w:pStyle w:val="a3"/>
        <w:rPr>
          <w:rFonts w:ascii="Times New Roman" w:hAnsi="Times New Roman"/>
          <w:b/>
          <w:sz w:val="20"/>
          <w:szCs w:val="20"/>
          <w:lang w:eastAsia="ru-RU"/>
        </w:rPr>
      </w:pPr>
    </w:p>
    <w:p w:rsidR="00FA01AB" w:rsidRDefault="00FA01AB"/>
    <w:sectPr w:rsidR="00FA01AB" w:rsidSect="008C31F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174B91"/>
    <w:multiLevelType w:val="hybridMultilevel"/>
    <w:tmpl w:val="98404926"/>
    <w:lvl w:ilvl="0" w:tplc="23AA90AC">
      <w:start w:val="1"/>
      <w:numFmt w:val="decimal"/>
      <w:lvlText w:val="%1."/>
      <w:lvlJc w:val="left"/>
      <w:pPr>
        <w:ind w:left="720" w:hanging="360"/>
      </w:pPr>
      <w:rPr>
        <w:sz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92193"/>
    <w:rsid w:val="00186A19"/>
    <w:rsid w:val="003E7E97"/>
    <w:rsid w:val="008C31F9"/>
    <w:rsid w:val="00992193"/>
    <w:rsid w:val="00DA61CD"/>
    <w:rsid w:val="00FA01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31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92193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a4">
    <w:name w:val="List Paragraph"/>
    <w:basedOn w:val="a"/>
    <w:uiPriority w:val="34"/>
    <w:qFormat/>
    <w:rsid w:val="0099219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</w:rPr>
  </w:style>
  <w:style w:type="table" w:styleId="a5">
    <w:name w:val="Table Grid"/>
    <w:basedOn w:val="a1"/>
    <w:uiPriority w:val="59"/>
    <w:rsid w:val="0099219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DA61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A61C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902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296</Words>
  <Characters>1691</Characters>
  <Application>Microsoft Office Word</Application>
  <DocSecurity>0</DocSecurity>
  <Lines>14</Lines>
  <Paragraphs>3</Paragraphs>
  <ScaleCrop>false</ScaleCrop>
  <Company>Reanimator Extreme Edition</Company>
  <LinksUpToDate>false</LinksUpToDate>
  <CharactersWithSpaces>1984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Саухадия</dc:creator>
  <cp:keywords/>
  <dc:description/>
  <cp:lastModifiedBy>Саухадия</cp:lastModifiedBy>
  <cp:revision>7</cp:revision>
  <dcterms:created xsi:type="dcterms:W3CDTF">2021-05-19T22:40:00Z</dcterms:created>
  <dcterms:modified xsi:type="dcterms:W3CDTF">2021-05-19T23:48:00Z</dcterms:modified>
</cp:coreProperties>
</file>